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257" w:rsidRDefault="007447AA" w:rsidP="007447AA">
      <w:pPr>
        <w:jc w:val="center"/>
        <w:rPr>
          <w:rFonts w:ascii="Times New Roman" w:hAnsi="Times New Roman" w:cs="Times New Roman"/>
          <w:b/>
          <w:bCs/>
          <w:sz w:val="32"/>
          <w:szCs w:val="32"/>
          <w:lang w:val="lv-LV"/>
        </w:rPr>
      </w:pPr>
      <w:r>
        <w:rPr>
          <w:rFonts w:ascii="Times New Roman" w:hAnsi="Times New Roman" w:cs="Times New Roman"/>
          <w:b/>
          <w:bCs/>
          <w:sz w:val="32"/>
          <w:szCs w:val="32"/>
          <w:lang w:val="lv-LV"/>
        </w:rPr>
        <w:t>DISTANCES LĪGUMS</w:t>
      </w:r>
    </w:p>
    <w:p w:rsidR="007447AA" w:rsidRDefault="007447AA" w:rsidP="007447AA">
      <w:pPr>
        <w:shd w:val="clear" w:color="auto" w:fill="FFFFFF"/>
        <w:spacing w:before="100" w:after="100" w:line="360" w:lineRule="auto"/>
        <w:rPr>
          <w:rFonts w:ascii="Times New Roman" w:hAnsi="Times New Roman"/>
          <w:b/>
          <w:bCs/>
          <w:u w:val="single"/>
          <w:lang w:val="lv-LV"/>
        </w:rPr>
      </w:pPr>
    </w:p>
    <w:p w:rsidR="00521B6B" w:rsidRPr="00521B6B" w:rsidRDefault="007447AA" w:rsidP="007447AA">
      <w:pPr>
        <w:shd w:val="clear" w:color="auto" w:fill="FFFFFF"/>
        <w:spacing w:before="100" w:after="100" w:line="360" w:lineRule="auto"/>
        <w:rPr>
          <w:rFonts w:ascii="Times New Roman" w:hAnsi="Times New Roman"/>
          <w:b/>
          <w:bCs/>
          <w:u w:val="single"/>
          <w:lang w:val="lv-LV"/>
        </w:rPr>
      </w:pPr>
      <w:r>
        <w:rPr>
          <w:rFonts w:ascii="Times New Roman" w:hAnsi="Times New Roman"/>
          <w:b/>
          <w:bCs/>
          <w:u w:val="single"/>
          <w:lang w:val="lv-LV"/>
        </w:rPr>
        <w:t>Informācija par Pārdevēju  un vispārīgie noteikumi</w:t>
      </w:r>
    </w:p>
    <w:p w:rsidR="007447AA" w:rsidRDefault="007447AA" w:rsidP="007447AA">
      <w:pPr>
        <w:spacing w:after="200" w:line="360" w:lineRule="auto"/>
        <w:rPr>
          <w:rFonts w:ascii="Times New Roman" w:eastAsia="Arial" w:hAnsi="Times New Roman"/>
          <w:lang w:val="lv-LV"/>
        </w:rPr>
      </w:pPr>
      <w:r>
        <w:rPr>
          <w:rFonts w:ascii="Times New Roman" w:eastAsia="Arial" w:hAnsi="Times New Roman"/>
          <w:lang w:val="lv-LV"/>
        </w:rPr>
        <w:t xml:space="preserve">Pārdevējs – SIA S.MEDNES “SIA SANTA”, </w:t>
      </w:r>
      <w:proofErr w:type="spellStart"/>
      <w:r w:rsidRPr="00EB5E23">
        <w:rPr>
          <w:rFonts w:ascii="Times New Roman" w:eastAsia="Arial" w:hAnsi="Times New Roman"/>
          <w:lang w:val="lv-LV"/>
        </w:rPr>
        <w:t>Reģ</w:t>
      </w:r>
      <w:proofErr w:type="spellEnd"/>
      <w:r w:rsidRPr="00EB5E23">
        <w:rPr>
          <w:rFonts w:ascii="Times New Roman" w:eastAsia="Arial" w:hAnsi="Times New Roman"/>
          <w:lang w:val="lv-LV"/>
        </w:rPr>
        <w:t xml:space="preserve">, Nr. </w:t>
      </w:r>
      <w:r w:rsidR="00C845A5" w:rsidRPr="00EB5E23">
        <w:rPr>
          <w:rFonts w:ascii="Times New Roman" w:eastAsia="Arial" w:hAnsi="Times New Roman"/>
          <w:lang w:val="lv-LV"/>
        </w:rPr>
        <w:t>460200054</w:t>
      </w:r>
      <w:r w:rsidRPr="00EB5E23">
        <w:rPr>
          <w:rFonts w:ascii="Times New Roman" w:eastAsia="Arial" w:hAnsi="Times New Roman"/>
          <w:lang w:val="lv-LV"/>
        </w:rPr>
        <w:t>,</w:t>
      </w:r>
      <w:r>
        <w:rPr>
          <w:rFonts w:ascii="Times New Roman" w:eastAsia="Arial" w:hAnsi="Times New Roman"/>
          <w:lang w:val="lv-LV"/>
        </w:rPr>
        <w:t xml:space="preserve"> adrese</w:t>
      </w:r>
      <w:r w:rsidR="00EB5E23">
        <w:rPr>
          <w:rFonts w:ascii="Times New Roman" w:eastAsia="Arial" w:hAnsi="Times New Roman"/>
          <w:lang w:val="lv-LV"/>
        </w:rPr>
        <w:t>:</w:t>
      </w:r>
      <w:r w:rsidR="00EB5E23">
        <w:rPr>
          <w:rFonts w:ascii="Times New Roman" w:hAnsi="Times New Roman"/>
          <w:lang w:val="lv-LV"/>
        </w:rPr>
        <w:t xml:space="preserve"> Bērzu</w:t>
      </w:r>
      <w:r>
        <w:rPr>
          <w:rFonts w:ascii="Times New Roman" w:hAnsi="Times New Roman"/>
          <w:lang w:val="lv-LV"/>
        </w:rPr>
        <w:t xml:space="preserve"> iela 1</w:t>
      </w:r>
      <w:r w:rsidR="00EB5E23">
        <w:rPr>
          <w:rFonts w:ascii="Times New Roman" w:hAnsi="Times New Roman"/>
          <w:lang w:val="lv-LV"/>
        </w:rPr>
        <w:t>a</w:t>
      </w:r>
      <w:r>
        <w:rPr>
          <w:rFonts w:ascii="Times New Roman" w:hAnsi="Times New Roman"/>
          <w:lang w:val="lv-LV"/>
        </w:rPr>
        <w:t>, Gulbene, LV-4401</w:t>
      </w:r>
      <w:r>
        <w:rPr>
          <w:rFonts w:ascii="Times New Roman" w:eastAsia="Arial" w:hAnsi="Times New Roman"/>
          <w:lang w:val="lv-LV"/>
        </w:rPr>
        <w:t xml:space="preserve">, </w:t>
      </w:r>
      <w:r w:rsidR="00C845A5">
        <w:rPr>
          <w:rFonts w:ascii="Times New Roman" w:eastAsia="Arial" w:hAnsi="Times New Roman"/>
          <w:lang w:val="lv-LV"/>
        </w:rPr>
        <w:t>LV 44602000546</w:t>
      </w:r>
    </w:p>
    <w:p w:rsidR="007447AA" w:rsidRDefault="007447AA" w:rsidP="007447AA">
      <w:pPr>
        <w:spacing w:after="200" w:line="360" w:lineRule="auto"/>
        <w:rPr>
          <w:rFonts w:ascii="Times New Roman" w:eastAsia="Arial" w:hAnsi="Times New Roman"/>
          <w:lang w:val="lv-LV"/>
        </w:rPr>
      </w:pPr>
      <w:r>
        <w:rPr>
          <w:rFonts w:ascii="Times New Roman" w:eastAsia="Arial" w:hAnsi="Times New Roman"/>
          <w:lang w:val="lv-LV"/>
        </w:rPr>
        <w:t xml:space="preserve">Vietne – </w:t>
      </w:r>
      <w:hyperlink r:id="rId5" w:history="1">
        <w:r w:rsidRPr="00F0236D">
          <w:rPr>
            <w:rStyle w:val="Hyperlink"/>
            <w:rFonts w:ascii="Times New Roman" w:eastAsia="Arial" w:hAnsi="Times New Roman"/>
            <w:lang w:val="lv-LV"/>
          </w:rPr>
          <w:t>www.santaveikals.lv</w:t>
        </w:r>
      </w:hyperlink>
    </w:p>
    <w:p w:rsidR="007447AA" w:rsidRPr="007447AA" w:rsidRDefault="007447AA" w:rsidP="007447AA">
      <w:pPr>
        <w:shd w:val="clear" w:color="auto" w:fill="FFFFFF"/>
        <w:spacing w:before="100" w:after="100" w:line="360" w:lineRule="auto"/>
        <w:rPr>
          <w:rFonts w:ascii="Times New Roman" w:hAnsi="Times New Roman" w:cs="Times New Roman"/>
          <w:color w:val="000000" w:themeColor="text1"/>
          <w:lang w:val="lv-LV"/>
        </w:rPr>
      </w:pPr>
      <w:r>
        <w:rPr>
          <w:rFonts w:ascii="Times New Roman" w:eastAsia="Arial" w:hAnsi="Times New Roman"/>
          <w:lang w:val="lv-LV"/>
        </w:rPr>
        <w:t xml:space="preserve">Prece/pakalpojums - </w:t>
      </w:r>
      <w:r w:rsidRPr="007447AA">
        <w:rPr>
          <w:rFonts w:ascii="Times New Roman" w:hAnsi="Times New Roman" w:cs="Times New Roman"/>
          <w:color w:val="000000" w:themeColor="text1"/>
          <w:shd w:val="clear" w:color="auto" w:fill="FFFFFF"/>
        </w:rPr>
        <w:t>modernu sieviešu apģērbu, apavu un aksesuāru interneta veikals, kura mērķis ir sniegt klientiem individuālu servisu un piedāvāt modernas preces par lētām cenām.</w:t>
      </w:r>
    </w:p>
    <w:p w:rsidR="007447AA" w:rsidRDefault="007447AA" w:rsidP="007447AA">
      <w:pPr>
        <w:spacing w:after="200" w:line="360" w:lineRule="auto"/>
        <w:rPr>
          <w:rFonts w:ascii="Times New Roman" w:hAnsi="Times New Roman"/>
          <w:lang w:val="lv-LV"/>
        </w:rPr>
      </w:pPr>
      <w:r>
        <w:rPr>
          <w:rFonts w:ascii="Times New Roman" w:hAnsi="Times New Roman"/>
          <w:lang w:val="lv-LV"/>
        </w:rPr>
        <w:t>Šie Vietnes lietošanas noteikumi (turpmāk – Noteikumi) ir preces/pakalpojuma pirkuma līguma neatņemama sastāvdaļa un nosaka Pircēja un Pārdevēja tiesības un pienākumus, Preces</w:t>
      </w:r>
      <w:r>
        <w:rPr>
          <w:rFonts w:ascii="Times New Roman" w:eastAsia="Arial" w:hAnsi="Times New Roman"/>
          <w:lang w:val="lv-LV"/>
        </w:rPr>
        <w:t xml:space="preserve"> piegādes noteikumus un nosacījumus</w:t>
      </w:r>
      <w:r>
        <w:rPr>
          <w:rFonts w:ascii="Times New Roman" w:hAnsi="Times New Roman"/>
          <w:lang w:val="lv-LV"/>
        </w:rPr>
        <w:t xml:space="preserve">, </w:t>
      </w:r>
      <w:r>
        <w:rPr>
          <w:rFonts w:ascii="Times New Roman" w:eastAsia="Arial" w:hAnsi="Times New Roman"/>
          <w:lang w:val="lv-LV"/>
        </w:rPr>
        <w:t>pasūtījuma atcelšanas kārtību un</w:t>
      </w:r>
      <w:r>
        <w:rPr>
          <w:rFonts w:ascii="Times New Roman" w:hAnsi="Times New Roman"/>
          <w:lang w:val="lv-LV"/>
        </w:rPr>
        <w:t xml:space="preserve"> </w:t>
      </w:r>
      <w:r>
        <w:rPr>
          <w:rFonts w:ascii="Times New Roman" w:eastAsia="Arial" w:hAnsi="Times New Roman"/>
          <w:lang w:val="lv-LV"/>
        </w:rPr>
        <w:t>Preces atgriešanas noteikumus, naudas atmaksas noteikumus, strīdu risināšanas noteikumus.</w:t>
      </w:r>
    </w:p>
    <w:p w:rsidR="007447AA" w:rsidRPr="001C05E8" w:rsidRDefault="007447AA" w:rsidP="007447AA">
      <w:pPr>
        <w:spacing w:line="360" w:lineRule="auto"/>
        <w:rPr>
          <w:rFonts w:ascii="Times New Roman" w:hAnsi="Times New Roman"/>
          <w:lang w:val="lv-LV"/>
        </w:rPr>
      </w:pPr>
    </w:p>
    <w:p w:rsidR="007447AA" w:rsidRDefault="007447AA" w:rsidP="007447AA">
      <w:pPr>
        <w:spacing w:line="360" w:lineRule="auto"/>
        <w:rPr>
          <w:rFonts w:ascii="Times New Roman" w:hAnsi="Times New Roman"/>
          <w:lang w:val="lv-LV"/>
        </w:rPr>
      </w:pPr>
      <w:r w:rsidRPr="001C05E8">
        <w:rPr>
          <w:rFonts w:ascii="Times New Roman" w:hAnsi="Times New Roman"/>
          <w:lang w:val="lv-LV"/>
        </w:rPr>
        <w:t>Pārdevējam ir tiesības jebkurā brīdī mainīt, labot vai papildināt Noteikumus saskaņā ar tiesību aktos noteiktajām prasībām. Šādas izmaiņas stājas spēkā pēc to publicēšanas Vietnē.</w:t>
      </w:r>
      <w:r>
        <w:rPr>
          <w:rFonts w:ascii="Times New Roman" w:hAnsi="Times New Roman"/>
          <w:color w:val="FF0000"/>
          <w:lang w:val="lv-LV"/>
        </w:rPr>
        <w:br/>
      </w:r>
      <w:r>
        <w:rPr>
          <w:rFonts w:ascii="Times New Roman" w:hAnsi="Times New Roman"/>
          <w:lang w:val="lv-LV"/>
        </w:rPr>
        <w:t>Pārdevējam ir tiesības jebkurā brīdī pēc saviem ieskaitiem mainīt Vietnē norādītās cenas un/vai izveidot jaunus maksas pakalpojumus.</w:t>
      </w:r>
    </w:p>
    <w:p w:rsidR="007447AA" w:rsidRDefault="007447AA" w:rsidP="007447AA">
      <w:pPr>
        <w:spacing w:line="360" w:lineRule="auto"/>
        <w:rPr>
          <w:rFonts w:ascii="Times New Roman" w:hAnsi="Times New Roman"/>
          <w:lang w:val="lv-LV"/>
        </w:rPr>
      </w:pPr>
      <w:r>
        <w:rPr>
          <w:rFonts w:ascii="Times New Roman" w:hAnsi="Times New Roman"/>
          <w:lang w:val="lv-LV"/>
        </w:rPr>
        <w:t>Līgums starp Pircēju un Pārdevēju skaitās noslēgts no brīža, kad Klients, izvēlējis Preces, ievietojis tās savā preču grozā, norādījis piegādes adresi un iepazinies ar noteikumiem, pasūtījuma apstiprinājuma logā atzīmējot "Piekrītu lietošanas noteikumiem”</w:t>
      </w:r>
    </w:p>
    <w:p w:rsidR="007447AA" w:rsidRDefault="007447AA" w:rsidP="007447AA">
      <w:pPr>
        <w:rPr>
          <w:rFonts w:ascii="Times New Roman" w:hAnsi="Times New Roman"/>
          <w:lang w:val="lv-LV"/>
        </w:rPr>
      </w:pPr>
      <w:r>
        <w:rPr>
          <w:rFonts w:ascii="Times New Roman" w:hAnsi="Times New Roman"/>
          <w:lang w:val="lv-LV"/>
        </w:rPr>
        <w:t>Pasūtījuma apstiprinājums tiek nosūtīts uz Klienta norādīto e-pasta adresi.</w:t>
      </w:r>
    </w:p>
    <w:p w:rsidR="007447AA" w:rsidRDefault="007447AA" w:rsidP="007447AA">
      <w:pPr>
        <w:rPr>
          <w:rFonts w:ascii="Times New Roman" w:hAnsi="Times New Roman"/>
          <w:lang w:val="lv-LV"/>
        </w:rPr>
      </w:pPr>
    </w:p>
    <w:p w:rsidR="007447AA" w:rsidRDefault="007447AA" w:rsidP="007447AA">
      <w:pPr>
        <w:spacing w:after="200" w:line="360" w:lineRule="auto"/>
        <w:rPr>
          <w:rFonts w:ascii="Times New Roman" w:hAnsi="Times New Roman"/>
          <w:lang w:val="lv-LV"/>
        </w:rPr>
      </w:pPr>
      <w:r>
        <w:rPr>
          <w:rFonts w:ascii="Times New Roman" w:eastAsia="Arial" w:hAnsi="Times New Roman"/>
          <w:b/>
          <w:bCs/>
          <w:u w:val="single"/>
          <w:lang w:val="lv-LV"/>
        </w:rPr>
        <w:t>Piegādes noteikumi un nosacījumi</w:t>
      </w:r>
    </w:p>
    <w:p w:rsidR="007447AA" w:rsidRDefault="007447AA" w:rsidP="007447AA">
      <w:pPr>
        <w:spacing w:line="360" w:lineRule="auto"/>
        <w:rPr>
          <w:rFonts w:ascii="Times New Roman" w:hAnsi="Times New Roman"/>
          <w:lang w:val="lv-LV"/>
        </w:rPr>
      </w:pPr>
      <w:r>
        <w:rPr>
          <w:rFonts w:ascii="Times New Roman" w:hAnsi="Times New Roman"/>
          <w:lang w:val="lv-LV"/>
        </w:rPr>
        <w:t xml:space="preserve">Klients, veicot preču pasūtījumu, var izvēlēties saņemšanas veidu </w:t>
      </w:r>
    </w:p>
    <w:p w:rsidR="007447AA" w:rsidRPr="00531762" w:rsidRDefault="007447AA" w:rsidP="007447AA">
      <w:pPr>
        <w:pStyle w:val="ListParagraph"/>
        <w:numPr>
          <w:ilvl w:val="0"/>
          <w:numId w:val="1"/>
        </w:numPr>
        <w:spacing w:line="360" w:lineRule="auto"/>
        <w:rPr>
          <w:rFonts w:ascii="Times New Roman" w:hAnsi="Times New Roman"/>
          <w:sz w:val="24"/>
          <w:szCs w:val="24"/>
          <w:lang w:val="lv-LV"/>
        </w:rPr>
      </w:pPr>
      <w:r>
        <w:rPr>
          <w:rFonts w:ascii="Times New Roman" w:hAnsi="Times New Roman"/>
          <w:sz w:val="24"/>
          <w:szCs w:val="24"/>
          <w:lang w:val="lv-LV"/>
        </w:rPr>
        <w:t xml:space="preserve">Piegāde ar </w:t>
      </w:r>
      <w:proofErr w:type="spellStart"/>
      <w:r>
        <w:rPr>
          <w:rFonts w:ascii="Times New Roman" w:hAnsi="Times New Roman"/>
          <w:i/>
          <w:iCs/>
          <w:sz w:val="24"/>
          <w:szCs w:val="24"/>
          <w:u w:val="single"/>
          <w:lang w:val="lv-LV"/>
        </w:rPr>
        <w:t>Omniva</w:t>
      </w:r>
      <w:proofErr w:type="spellEnd"/>
      <w:r>
        <w:rPr>
          <w:rFonts w:ascii="Times New Roman" w:hAnsi="Times New Roman"/>
          <w:i/>
          <w:iCs/>
          <w:sz w:val="24"/>
          <w:szCs w:val="24"/>
          <w:u w:val="single"/>
          <w:lang w:val="lv-LV"/>
        </w:rPr>
        <w:t xml:space="preserve">, DPD </w:t>
      </w:r>
      <w:proofErr w:type="spellStart"/>
      <w:r>
        <w:rPr>
          <w:rFonts w:ascii="Times New Roman" w:hAnsi="Times New Roman"/>
          <w:sz w:val="24"/>
          <w:szCs w:val="24"/>
          <w:lang w:val="lv-LV"/>
        </w:rPr>
        <w:t>pakomātu</w:t>
      </w:r>
      <w:proofErr w:type="spellEnd"/>
      <w:r>
        <w:rPr>
          <w:rFonts w:ascii="Times New Roman" w:hAnsi="Times New Roman"/>
          <w:sz w:val="24"/>
          <w:szCs w:val="24"/>
          <w:lang w:val="lv-LV"/>
        </w:rPr>
        <w:t xml:space="preserve"> starpniecību </w:t>
      </w:r>
      <w:r>
        <w:rPr>
          <w:rFonts w:ascii="Times New Roman" w:hAnsi="Times New Roman"/>
          <w:i/>
          <w:iCs/>
          <w:sz w:val="24"/>
          <w:szCs w:val="24"/>
          <w:lang w:val="lv-LV"/>
        </w:rPr>
        <w:t>visā Latvijā</w:t>
      </w:r>
      <w:r>
        <w:rPr>
          <w:rFonts w:ascii="Times New Roman" w:hAnsi="Times New Roman"/>
          <w:sz w:val="24"/>
          <w:szCs w:val="24"/>
          <w:lang w:val="lv-LV"/>
        </w:rPr>
        <w:t>: - </w:t>
      </w:r>
      <w:r>
        <w:rPr>
          <w:rFonts w:ascii="Times New Roman" w:hAnsi="Times New Roman"/>
          <w:b/>
          <w:bCs/>
          <w:sz w:val="24"/>
          <w:szCs w:val="24"/>
          <w:lang w:val="lv-LV"/>
        </w:rPr>
        <w:t>3 €</w:t>
      </w:r>
    </w:p>
    <w:p w:rsidR="007447AA" w:rsidRDefault="007447AA" w:rsidP="007447AA">
      <w:pPr>
        <w:pStyle w:val="ListParagraph"/>
        <w:spacing w:line="360" w:lineRule="auto"/>
        <w:rPr>
          <w:rFonts w:ascii="Times New Roman" w:hAnsi="Times New Roman"/>
          <w:sz w:val="24"/>
          <w:szCs w:val="24"/>
          <w:lang w:val="lv-LV"/>
        </w:rPr>
      </w:pPr>
    </w:p>
    <w:p w:rsidR="007447AA" w:rsidRDefault="007447AA" w:rsidP="007447AA">
      <w:pPr>
        <w:spacing w:line="360" w:lineRule="auto"/>
        <w:rPr>
          <w:rFonts w:ascii="Times New Roman" w:hAnsi="Times New Roman"/>
          <w:lang w:val="lv-LV"/>
        </w:rPr>
      </w:pPr>
      <w:r>
        <w:rPr>
          <w:rFonts w:ascii="Times New Roman" w:hAnsi="Times New Roman"/>
          <w:lang w:val="lv-LV"/>
        </w:rPr>
        <w:t xml:space="preserve">Ar </w:t>
      </w:r>
      <w:proofErr w:type="spellStart"/>
      <w:r>
        <w:rPr>
          <w:rFonts w:ascii="Times New Roman" w:hAnsi="Times New Roman"/>
          <w:lang w:val="lv-LV"/>
        </w:rPr>
        <w:t>pakomātu</w:t>
      </w:r>
      <w:proofErr w:type="spellEnd"/>
      <w:r>
        <w:rPr>
          <w:rFonts w:ascii="Times New Roman" w:hAnsi="Times New Roman"/>
          <w:lang w:val="lv-LV"/>
        </w:rPr>
        <w:t xml:space="preserve"> starpniecību preču piegāde tiek īstenota 3 dienu laikā kopš ir saņemta apmaksa par preci un Klientam nosūtīts apstiprinājums uz e-pastu vai </w:t>
      </w:r>
      <w:proofErr w:type="spellStart"/>
      <w:r>
        <w:rPr>
          <w:rFonts w:ascii="Times New Roman" w:hAnsi="Times New Roman"/>
          <w:lang w:val="lv-LV"/>
        </w:rPr>
        <w:t>sms</w:t>
      </w:r>
      <w:proofErr w:type="spellEnd"/>
      <w:r>
        <w:rPr>
          <w:rFonts w:ascii="Times New Roman" w:hAnsi="Times New Roman"/>
          <w:lang w:val="lv-LV"/>
        </w:rPr>
        <w:t xml:space="preserve"> veidā, ka pasūtījums ir saņemts.</w:t>
      </w:r>
    </w:p>
    <w:p w:rsidR="007447AA" w:rsidRDefault="007447AA" w:rsidP="007447AA">
      <w:pPr>
        <w:shd w:val="clear" w:color="auto" w:fill="FFFFFF"/>
        <w:spacing w:after="100" w:line="360" w:lineRule="auto"/>
        <w:rPr>
          <w:rFonts w:ascii="Times New Roman" w:hAnsi="Times New Roman"/>
          <w:lang w:val="lv-LV"/>
        </w:rPr>
      </w:pPr>
      <w:r>
        <w:rPr>
          <w:rFonts w:ascii="Times New Roman" w:hAnsi="Times New Roman"/>
          <w:lang w:val="lv-LV"/>
        </w:rPr>
        <w:t xml:space="preserve">Preču piegādes izmaksas nav iekļautas norādītajā Preču cenā. Lai noskaidrotu precīzas pasūtījuma piegādes izmaksas, ievietojiet virtuālajā grozā visas Preces un dodieties uz </w:t>
      </w:r>
      <w:r>
        <w:rPr>
          <w:rFonts w:ascii="Times New Roman" w:hAnsi="Times New Roman"/>
          <w:lang w:val="lv-LV"/>
        </w:rPr>
        <w:lastRenderedPageBreak/>
        <w:t>“Grozs”. Izvēloties piegādes vietu, sistēma norādīs precīzas pasūtījuma piegādes izmaksas.</w:t>
      </w:r>
      <w:r>
        <w:rPr>
          <w:rFonts w:ascii="Times New Roman" w:hAnsi="Times New Roman"/>
          <w:lang w:val="lv-LV"/>
        </w:rPr>
        <w:br/>
        <w:t>Ja pasūtījumā ir vairākas Preces un tās netiek piegādātas vienlaicīgi, par to iepriekš brīdinot Klientu, tiek aprēķināta atsevišķa maksa par katru piegādi.</w:t>
      </w:r>
    </w:p>
    <w:p w:rsidR="007447AA" w:rsidRDefault="007447AA" w:rsidP="007447AA">
      <w:pPr>
        <w:spacing w:line="360" w:lineRule="auto"/>
        <w:rPr>
          <w:rFonts w:ascii="Times New Roman" w:hAnsi="Times New Roman"/>
          <w:i/>
          <w:iCs/>
          <w:lang w:val="lv-LV"/>
        </w:rPr>
      </w:pPr>
      <w:r>
        <w:rPr>
          <w:rFonts w:ascii="Times New Roman" w:hAnsi="Times New Roman"/>
          <w:lang w:val="lv-LV"/>
        </w:rPr>
        <w:t>Pasūtījuma apmaksu Klients veic:</w:t>
      </w:r>
    </w:p>
    <w:p w:rsidR="007447AA" w:rsidRDefault="007447AA" w:rsidP="007447AA">
      <w:pPr>
        <w:pStyle w:val="ListParagraph"/>
        <w:numPr>
          <w:ilvl w:val="0"/>
          <w:numId w:val="2"/>
        </w:numPr>
        <w:spacing w:line="360" w:lineRule="auto"/>
        <w:rPr>
          <w:rFonts w:ascii="Times New Roman" w:hAnsi="Times New Roman"/>
          <w:i/>
          <w:iCs/>
          <w:sz w:val="24"/>
          <w:szCs w:val="24"/>
          <w:lang w:val="lv-LV"/>
        </w:rPr>
      </w:pPr>
      <w:r>
        <w:rPr>
          <w:rFonts w:ascii="Times New Roman" w:hAnsi="Times New Roman"/>
          <w:i/>
          <w:iCs/>
          <w:sz w:val="24"/>
          <w:szCs w:val="24"/>
          <w:lang w:val="lv-LV"/>
        </w:rPr>
        <w:t>ar bankas maksājumu karti</w:t>
      </w:r>
    </w:p>
    <w:p w:rsidR="007447AA" w:rsidRDefault="007447AA" w:rsidP="007447AA">
      <w:pPr>
        <w:pStyle w:val="ListParagraph"/>
        <w:numPr>
          <w:ilvl w:val="0"/>
          <w:numId w:val="2"/>
        </w:numPr>
        <w:spacing w:line="360" w:lineRule="auto"/>
        <w:rPr>
          <w:rFonts w:ascii="Times New Roman" w:hAnsi="Times New Roman"/>
          <w:i/>
          <w:iCs/>
          <w:sz w:val="24"/>
          <w:szCs w:val="24"/>
          <w:lang w:val="lv-LV"/>
        </w:rPr>
      </w:pPr>
      <w:r>
        <w:rPr>
          <w:rFonts w:ascii="Times New Roman" w:hAnsi="Times New Roman"/>
          <w:i/>
          <w:iCs/>
          <w:sz w:val="24"/>
          <w:szCs w:val="24"/>
          <w:lang w:val="lv-LV"/>
        </w:rPr>
        <w:t>ar pārskaitījumu uz Pārdevēja norādīto bankas kontu, norādot pasūtījuma numuru</w:t>
      </w:r>
    </w:p>
    <w:p w:rsidR="007447AA" w:rsidRPr="00531762" w:rsidRDefault="007447AA" w:rsidP="007447AA">
      <w:pPr>
        <w:pStyle w:val="ListParagraph"/>
        <w:spacing w:line="360" w:lineRule="auto"/>
        <w:rPr>
          <w:rFonts w:ascii="Times New Roman" w:hAnsi="Times New Roman"/>
          <w:i/>
          <w:iCs/>
          <w:sz w:val="24"/>
          <w:szCs w:val="24"/>
          <w:lang w:val="lv-LV"/>
        </w:rPr>
      </w:pPr>
      <w:r w:rsidRPr="00531762">
        <w:rPr>
          <w:rFonts w:ascii="Times New Roman" w:hAnsi="Times New Roman"/>
          <w:sz w:val="24"/>
          <w:szCs w:val="24"/>
          <w:lang w:val="lv-LV"/>
        </w:rPr>
        <w:br/>
        <w:t xml:space="preserve">Klientam ir jāveic apmaksa  Pārdevējam </w:t>
      </w:r>
      <w:r>
        <w:rPr>
          <w:rFonts w:ascii="Times New Roman" w:hAnsi="Times New Roman"/>
          <w:i/>
          <w:iCs/>
          <w:sz w:val="24"/>
          <w:szCs w:val="24"/>
          <w:lang w:val="lv-LV"/>
        </w:rPr>
        <w:t>3</w:t>
      </w:r>
      <w:r w:rsidRPr="00531762">
        <w:rPr>
          <w:rFonts w:ascii="Times New Roman" w:hAnsi="Times New Roman"/>
          <w:i/>
          <w:iCs/>
          <w:sz w:val="24"/>
          <w:szCs w:val="24"/>
          <w:lang w:val="lv-LV"/>
        </w:rPr>
        <w:t xml:space="preserve"> (</w:t>
      </w:r>
      <w:r>
        <w:rPr>
          <w:rFonts w:ascii="Times New Roman" w:hAnsi="Times New Roman"/>
          <w:i/>
          <w:iCs/>
          <w:sz w:val="24"/>
          <w:szCs w:val="24"/>
          <w:lang w:val="lv-LV"/>
        </w:rPr>
        <w:t>trīs</w:t>
      </w:r>
      <w:r w:rsidRPr="00531762">
        <w:rPr>
          <w:rFonts w:ascii="Times New Roman" w:hAnsi="Times New Roman"/>
          <w:i/>
          <w:iCs/>
          <w:sz w:val="24"/>
          <w:szCs w:val="24"/>
          <w:lang w:val="lv-LV"/>
        </w:rPr>
        <w:t>)</w:t>
      </w:r>
      <w:r w:rsidRPr="00531762">
        <w:rPr>
          <w:rFonts w:ascii="Times New Roman" w:hAnsi="Times New Roman"/>
          <w:sz w:val="24"/>
          <w:szCs w:val="24"/>
          <w:lang w:val="lv-LV"/>
        </w:rPr>
        <w:t xml:space="preserve"> darba dien</w:t>
      </w:r>
      <w:r>
        <w:rPr>
          <w:rFonts w:ascii="Times New Roman" w:hAnsi="Times New Roman"/>
          <w:sz w:val="24"/>
          <w:szCs w:val="24"/>
          <w:lang w:val="lv-LV"/>
        </w:rPr>
        <w:t>u</w:t>
      </w:r>
      <w:r w:rsidRPr="00531762">
        <w:rPr>
          <w:rFonts w:ascii="Times New Roman" w:hAnsi="Times New Roman"/>
          <w:sz w:val="24"/>
          <w:szCs w:val="24"/>
          <w:lang w:val="lv-LV"/>
        </w:rPr>
        <w:t xml:space="preserve"> laikā. </w:t>
      </w:r>
    </w:p>
    <w:p w:rsidR="007447AA" w:rsidRDefault="007447AA" w:rsidP="007447AA">
      <w:pPr>
        <w:spacing w:line="360" w:lineRule="auto"/>
        <w:rPr>
          <w:rFonts w:ascii="Times New Roman" w:hAnsi="Times New Roman"/>
          <w:lang w:val="lv-LV"/>
        </w:rPr>
      </w:pPr>
      <w:r>
        <w:rPr>
          <w:rFonts w:ascii="Times New Roman" w:hAnsi="Times New Roman"/>
          <w:lang w:val="lv-LV"/>
        </w:rPr>
        <w:t>Pārdevējs apņemas piegādāt Klientam Preces, ievērojot Preču aprakstos norādītos piegādes termiņus. Ja preču piegāde kavējas neparedzētu un no Pārdevēja neatkarīgu un atkarīgu apstākļu dēļ, Pārdevējs apņemas nekavējoties sazināties ar Klientu un saskaņot visus jautājumus par Preču piegādi.</w:t>
      </w:r>
    </w:p>
    <w:p w:rsidR="007447AA" w:rsidRDefault="007447AA" w:rsidP="007447AA">
      <w:pPr>
        <w:spacing w:line="360" w:lineRule="auto"/>
        <w:rPr>
          <w:rFonts w:ascii="Times New Roman" w:hAnsi="Times New Roman"/>
          <w:lang w:val="lv-LV"/>
        </w:rPr>
      </w:pPr>
      <w:r>
        <w:rPr>
          <w:rFonts w:ascii="Times New Roman" w:hAnsi="Times New Roman"/>
          <w:lang w:val="lv-LV"/>
        </w:rPr>
        <w:t>Gadījumos, kad Klients saņemot Preces, pamana, ka sūtījumā nav atbilstošās Preces vai Preces nav pareizā izmēra, krāsas vai citas neatbilstības, Klientam nekavējoties jāinformē Pārdevējs</w:t>
      </w:r>
      <w:r>
        <w:rPr>
          <w:rFonts w:ascii="Times New Roman" w:hAnsi="Times New Roman"/>
          <w:i/>
          <w:iCs/>
          <w:lang w:val="lv-LV"/>
        </w:rPr>
        <w:t>.</w:t>
      </w:r>
    </w:p>
    <w:p w:rsidR="007447AA" w:rsidRDefault="007447AA" w:rsidP="007447AA">
      <w:pPr>
        <w:spacing w:line="360" w:lineRule="auto"/>
        <w:rPr>
          <w:rFonts w:ascii="Times New Roman" w:hAnsi="Times New Roman"/>
          <w:lang w:val="lv-LV"/>
        </w:rPr>
      </w:pPr>
    </w:p>
    <w:p w:rsidR="007447AA" w:rsidRDefault="007447AA" w:rsidP="007447AA">
      <w:pPr>
        <w:pStyle w:val="NormalWeb"/>
        <w:shd w:val="clear" w:color="auto" w:fill="FFFFFF"/>
        <w:spacing w:before="0" w:after="0" w:line="360" w:lineRule="auto"/>
        <w:rPr>
          <w:rFonts w:eastAsia="Arial"/>
          <w:b/>
          <w:bCs/>
          <w:u w:val="single"/>
        </w:rPr>
      </w:pPr>
      <w:r>
        <w:rPr>
          <w:rFonts w:eastAsia="Arial"/>
          <w:b/>
          <w:bCs/>
          <w:u w:val="single"/>
        </w:rPr>
        <w:t xml:space="preserve">Atgriešanas noteikumi </w:t>
      </w:r>
    </w:p>
    <w:p w:rsidR="007447AA" w:rsidRDefault="007447AA" w:rsidP="007447AA">
      <w:pPr>
        <w:spacing w:line="360" w:lineRule="auto"/>
        <w:rPr>
          <w:rFonts w:ascii="Times New Roman" w:hAnsi="Times New Roman"/>
          <w:lang w:val="lv-LV"/>
        </w:rPr>
      </w:pPr>
      <w:r>
        <w:rPr>
          <w:rFonts w:ascii="Times New Roman" w:hAnsi="Times New Roman"/>
          <w:lang w:val="lv-LV"/>
        </w:rPr>
        <w:t>Preču apmaiņa, atgriešana un labojumi tiek veikti saskaņā ar Latvijas Republikas Patērētāju tiesību aizsardzības likumu  (PTAL) un Latvijas Republikas Ministru kabineta reglamentējošiem Noteikumiem Nr. 255 "Par distances līgumu".</w:t>
      </w:r>
    </w:p>
    <w:p w:rsidR="007447AA" w:rsidRPr="00E73908" w:rsidRDefault="007447AA" w:rsidP="007447AA">
      <w:pPr>
        <w:spacing w:line="360" w:lineRule="auto"/>
        <w:rPr>
          <w:rFonts w:ascii="Times New Roman" w:hAnsi="Times New Roman"/>
          <w:i/>
          <w:iCs/>
          <w:u w:val="single"/>
          <w:lang w:val="lv-LV"/>
        </w:rPr>
      </w:pPr>
      <w:r>
        <w:rPr>
          <w:rFonts w:ascii="Times New Roman" w:hAnsi="Times New Roman"/>
          <w:lang w:val="lv-LV"/>
        </w:rPr>
        <w:t xml:space="preserve">Klientam ir tiesības atteikties no pasūtītās Preces 14 dienu laikā no tās saņemšanas, nosūtot Pārdevējam par to atteikuma vēstuli </w:t>
      </w:r>
      <w:r>
        <w:rPr>
          <w:rFonts w:ascii="Times New Roman" w:hAnsi="Times New Roman"/>
          <w:i/>
          <w:iCs/>
          <w:u w:val="single"/>
          <w:lang w:val="lv-LV"/>
        </w:rPr>
        <w:t>e-pastā (santa@santa-gulbene.lv).</w:t>
      </w:r>
      <w:r>
        <w:rPr>
          <w:rFonts w:ascii="Times New Roman" w:hAnsi="Times New Roman"/>
          <w:lang w:val="lv-LV"/>
        </w:rPr>
        <w:t xml:space="preserve">Atteikuma veidlapu var </w:t>
      </w:r>
      <w:proofErr w:type="spellStart"/>
      <w:r w:rsidRPr="007447AA">
        <w:rPr>
          <w:rFonts w:ascii="Times New Roman" w:hAnsi="Times New Roman"/>
          <w:i/>
          <w:iCs/>
          <w:color w:val="FF0000"/>
          <w:lang w:val="lv-LV"/>
        </w:rPr>
        <w:t>lejuplādēt</w:t>
      </w:r>
      <w:proofErr w:type="spellEnd"/>
      <w:r w:rsidRPr="007447AA">
        <w:rPr>
          <w:rFonts w:ascii="Times New Roman" w:hAnsi="Times New Roman"/>
          <w:i/>
          <w:iCs/>
          <w:color w:val="FF0000"/>
          <w:lang w:val="lv-LV"/>
        </w:rPr>
        <w:t xml:space="preserve"> šeit.</w:t>
      </w:r>
      <w:r>
        <w:rPr>
          <w:rFonts w:ascii="Times New Roman" w:hAnsi="Times New Roman"/>
          <w:lang w:val="lv-LV"/>
        </w:rPr>
        <w:t xml:space="preserve"> </w:t>
      </w:r>
    </w:p>
    <w:p w:rsidR="007447AA" w:rsidRDefault="007447AA" w:rsidP="007447AA">
      <w:pPr>
        <w:spacing w:line="360" w:lineRule="auto"/>
        <w:rPr>
          <w:rFonts w:ascii="Times New Roman" w:hAnsi="Times New Roman"/>
          <w:lang w:val="lv-LV"/>
        </w:rPr>
      </w:pPr>
      <w:r>
        <w:rPr>
          <w:rFonts w:ascii="Times New Roman" w:hAnsi="Times New Roman"/>
          <w:lang w:val="lv-LV"/>
        </w:rPr>
        <w:t xml:space="preserve">Prece jāatgriež tās </w:t>
      </w:r>
      <w:proofErr w:type="spellStart"/>
      <w:r>
        <w:rPr>
          <w:rFonts w:ascii="Times New Roman" w:hAnsi="Times New Roman"/>
          <w:lang w:val="lv-LV"/>
        </w:rPr>
        <w:t>oriģināliepakojumā</w:t>
      </w:r>
      <w:proofErr w:type="spellEnd"/>
      <w:r>
        <w:rPr>
          <w:rFonts w:ascii="Times New Roman" w:hAnsi="Times New Roman"/>
          <w:lang w:val="lv-LV"/>
        </w:rPr>
        <w:t xml:space="preserve"> un pilnā komplektācijā.</w:t>
      </w:r>
    </w:p>
    <w:p w:rsidR="007447AA" w:rsidRDefault="007447AA" w:rsidP="007447AA">
      <w:pPr>
        <w:spacing w:line="360" w:lineRule="auto"/>
        <w:rPr>
          <w:rFonts w:ascii="Times New Roman" w:hAnsi="Times New Roman"/>
          <w:lang w:val="lv-LV"/>
        </w:rPr>
      </w:pPr>
      <w:r>
        <w:rPr>
          <w:rFonts w:ascii="Times New Roman" w:hAnsi="Times New Roman"/>
          <w:lang w:val="lv-LV"/>
        </w:rPr>
        <w:t>Preces var samainīt pret citām Precēm, ja Precei ir saglabāts ārējais izskats, patēriņa īpašības, tās oriģinālais iesaiņojums un marķējums, tās netika lietotas un / vai tika sabojātas un / vai tās nav zaudējušas savu izskatu</w:t>
      </w:r>
    </w:p>
    <w:p w:rsidR="00664C20" w:rsidRDefault="007447AA" w:rsidP="007447AA">
      <w:pPr>
        <w:spacing w:after="200" w:line="360" w:lineRule="auto"/>
        <w:rPr>
          <w:rFonts w:ascii="Times New Roman" w:hAnsi="Times New Roman"/>
          <w:lang w:val="lv-LV"/>
        </w:rPr>
      </w:pPr>
      <w:r>
        <w:rPr>
          <w:rFonts w:ascii="Times New Roman" w:hAnsi="Times New Roman"/>
          <w:lang w:val="lv-LV"/>
        </w:rPr>
        <w:t xml:space="preserve">Klienta pienākums ir 3 dienu laikā pēc atteikuma vēstules nosūtīšanas atdot preci Pārdevējam. Visus izdevumus, kas radīsies saistībā ar Preces nosūtīšanu atpakaļ Pārdevējam, sedz pircējs. </w:t>
      </w:r>
      <w:r w:rsidRPr="00B07523">
        <w:rPr>
          <w:rFonts w:ascii="Times New Roman" w:hAnsi="Times New Roman"/>
          <w:lang w:val="lv-LV"/>
        </w:rPr>
        <w:t xml:space="preserve">Atgriežamās preces Pircējam jānogādā </w:t>
      </w:r>
      <w:r>
        <w:rPr>
          <w:rFonts w:ascii="Times New Roman" w:hAnsi="Times New Roman"/>
          <w:lang w:val="lv-LV"/>
        </w:rPr>
        <w:t xml:space="preserve">pēc adreses: </w:t>
      </w:r>
    </w:p>
    <w:p w:rsidR="00664C20" w:rsidRDefault="00664C20" w:rsidP="00664C20">
      <w:pPr>
        <w:pStyle w:val="ListParagraph"/>
        <w:numPr>
          <w:ilvl w:val="0"/>
          <w:numId w:val="4"/>
        </w:numPr>
        <w:spacing w:after="200" w:line="360" w:lineRule="auto"/>
        <w:rPr>
          <w:rFonts w:ascii="Times New Roman" w:hAnsi="Times New Roman"/>
          <w:sz w:val="24"/>
          <w:szCs w:val="24"/>
          <w:lang w:val="lv-LV"/>
        </w:rPr>
      </w:pPr>
      <w:r>
        <w:rPr>
          <w:rFonts w:ascii="Times New Roman" w:hAnsi="Times New Roman"/>
          <w:lang w:val="lv-LV"/>
        </w:rPr>
        <w:t>Ar Latvijas Pasta starpniecību:</w:t>
      </w:r>
      <w:r w:rsidRPr="00664C20">
        <w:rPr>
          <w:rFonts w:ascii="Times New Roman" w:hAnsi="Times New Roman"/>
          <w:lang w:val="lv-LV"/>
        </w:rPr>
        <w:t xml:space="preserve"> </w:t>
      </w:r>
      <w:r>
        <w:rPr>
          <w:rFonts w:ascii="Times New Roman" w:hAnsi="Times New Roman"/>
          <w:lang w:val="lv-LV"/>
        </w:rPr>
        <w:t xml:space="preserve">SIA S.MEDNES </w:t>
      </w:r>
      <w:r w:rsidR="007447AA" w:rsidRPr="00664C20">
        <w:rPr>
          <w:rFonts w:ascii="Times New Roman" w:hAnsi="Times New Roman"/>
          <w:lang w:val="lv-LV"/>
        </w:rPr>
        <w:t>“SIA SANTA”, Rīgas iela 41, Gulbene, LV-4401</w:t>
      </w:r>
      <w:r w:rsidR="007447AA" w:rsidRPr="00664C20">
        <w:rPr>
          <w:rFonts w:ascii="Times New Roman" w:hAnsi="Times New Roman"/>
          <w:sz w:val="24"/>
          <w:szCs w:val="24"/>
          <w:lang w:val="lv-LV"/>
        </w:rPr>
        <w:t xml:space="preserve"> </w:t>
      </w:r>
    </w:p>
    <w:p w:rsidR="00664C20" w:rsidRPr="00664C20" w:rsidRDefault="00664C20" w:rsidP="00664C20">
      <w:pPr>
        <w:pStyle w:val="ListParagraph"/>
        <w:numPr>
          <w:ilvl w:val="0"/>
          <w:numId w:val="4"/>
        </w:numPr>
        <w:spacing w:after="200" w:line="360" w:lineRule="auto"/>
        <w:rPr>
          <w:rFonts w:ascii="Times New Roman" w:hAnsi="Times New Roman"/>
          <w:color w:val="000000" w:themeColor="text1"/>
          <w:lang w:val="lv-LV"/>
        </w:rPr>
      </w:pPr>
      <w:proofErr w:type="spellStart"/>
      <w:r w:rsidRPr="007447AA">
        <w:rPr>
          <w:rFonts w:ascii="Times New Roman" w:hAnsi="Times New Roman"/>
          <w:color w:val="000000" w:themeColor="text1"/>
          <w:shd w:val="clear" w:color="auto" w:fill="FFFFFF"/>
        </w:rPr>
        <w:t>Ar</w:t>
      </w:r>
      <w:proofErr w:type="spellEnd"/>
      <w:r w:rsidRPr="007447AA">
        <w:rPr>
          <w:rFonts w:ascii="Times New Roman" w:hAnsi="Times New Roman"/>
          <w:color w:val="000000" w:themeColor="text1"/>
          <w:shd w:val="clear" w:color="auto" w:fill="FFFFFF"/>
        </w:rPr>
        <w:t xml:space="preserve"> OMNIVA </w:t>
      </w:r>
      <w:proofErr w:type="spellStart"/>
      <w:r w:rsidRPr="007447AA">
        <w:rPr>
          <w:rFonts w:ascii="Times New Roman" w:hAnsi="Times New Roman"/>
          <w:color w:val="000000" w:themeColor="text1"/>
          <w:shd w:val="clear" w:color="auto" w:fill="FFFFFF"/>
        </w:rPr>
        <w:t>starpniecību</w:t>
      </w:r>
      <w:proofErr w:type="spellEnd"/>
      <w:r>
        <w:rPr>
          <w:rFonts w:ascii="Times New Roman" w:hAnsi="Times New Roman"/>
          <w:color w:val="000000" w:themeColor="text1"/>
          <w:shd w:val="clear" w:color="auto" w:fill="FFFFFF"/>
        </w:rPr>
        <w:t>:</w:t>
      </w:r>
      <w:r w:rsidRPr="007447AA">
        <w:rPr>
          <w:rFonts w:ascii="Times New Roman" w:hAnsi="Times New Roman"/>
          <w:color w:val="000000" w:themeColor="text1"/>
          <w:shd w:val="clear" w:color="auto" w:fill="FFFFFF"/>
        </w:rPr>
        <w:t xml:space="preserve"> SIA </w:t>
      </w:r>
      <w:proofErr w:type="spellStart"/>
      <w:proofErr w:type="gramStart"/>
      <w:r w:rsidRPr="007447AA">
        <w:rPr>
          <w:rFonts w:ascii="Times New Roman" w:hAnsi="Times New Roman"/>
          <w:color w:val="000000" w:themeColor="text1"/>
          <w:shd w:val="clear" w:color="auto" w:fill="FFFFFF"/>
        </w:rPr>
        <w:t>S.Mednes</w:t>
      </w:r>
      <w:proofErr w:type="spellEnd"/>
      <w:proofErr w:type="gramEnd"/>
      <w:r w:rsidRPr="007447AA">
        <w:rPr>
          <w:rFonts w:ascii="Times New Roman" w:hAnsi="Times New Roman"/>
          <w:color w:val="000000" w:themeColor="text1"/>
          <w:shd w:val="clear" w:color="auto" w:fill="FFFFFF"/>
        </w:rPr>
        <w:t xml:space="preserve"> SIA Santa, </w:t>
      </w:r>
      <w:proofErr w:type="spellStart"/>
      <w:r w:rsidRPr="007447AA">
        <w:rPr>
          <w:rFonts w:ascii="Times New Roman" w:hAnsi="Times New Roman"/>
          <w:color w:val="000000" w:themeColor="text1"/>
          <w:shd w:val="clear" w:color="auto" w:fill="FFFFFF"/>
        </w:rPr>
        <w:t>Gulbene</w:t>
      </w:r>
      <w:proofErr w:type="spellEnd"/>
      <w:r w:rsidRPr="007447AA">
        <w:rPr>
          <w:rFonts w:ascii="Times New Roman" w:hAnsi="Times New Roman"/>
          <w:color w:val="000000" w:themeColor="text1"/>
          <w:shd w:val="clear" w:color="auto" w:fill="FFFFFF"/>
        </w:rPr>
        <w:t xml:space="preserve">, </w:t>
      </w:r>
      <w:proofErr w:type="spellStart"/>
      <w:r w:rsidRPr="007447AA">
        <w:rPr>
          <w:rFonts w:ascii="Times New Roman" w:hAnsi="Times New Roman"/>
          <w:color w:val="000000" w:themeColor="text1"/>
          <w:shd w:val="clear" w:color="auto" w:fill="FFFFFF"/>
        </w:rPr>
        <w:t>Nākotnes</w:t>
      </w:r>
      <w:proofErr w:type="spellEnd"/>
      <w:r w:rsidRPr="007447AA">
        <w:rPr>
          <w:rFonts w:ascii="Times New Roman" w:hAnsi="Times New Roman"/>
          <w:color w:val="000000" w:themeColor="text1"/>
          <w:shd w:val="clear" w:color="auto" w:fill="FFFFFF"/>
        </w:rPr>
        <w:t xml:space="preserve"> </w:t>
      </w:r>
      <w:proofErr w:type="spellStart"/>
      <w:r w:rsidRPr="007447AA">
        <w:rPr>
          <w:rFonts w:ascii="Times New Roman" w:hAnsi="Times New Roman"/>
          <w:color w:val="000000" w:themeColor="text1"/>
          <w:shd w:val="clear" w:color="auto" w:fill="FFFFFF"/>
        </w:rPr>
        <w:t>ielas</w:t>
      </w:r>
      <w:proofErr w:type="spellEnd"/>
      <w:r w:rsidRPr="007447AA">
        <w:rPr>
          <w:rFonts w:ascii="Times New Roman" w:hAnsi="Times New Roman"/>
          <w:color w:val="000000" w:themeColor="text1"/>
          <w:shd w:val="clear" w:color="auto" w:fill="FFFFFF"/>
        </w:rPr>
        <w:t xml:space="preserve"> TOP </w:t>
      </w:r>
      <w:proofErr w:type="spellStart"/>
      <w:r w:rsidRPr="007447AA">
        <w:rPr>
          <w:rFonts w:ascii="Times New Roman" w:hAnsi="Times New Roman"/>
          <w:color w:val="000000" w:themeColor="text1"/>
          <w:shd w:val="clear" w:color="auto" w:fill="FFFFFF"/>
        </w:rPr>
        <w:t>pakomāts</w:t>
      </w:r>
      <w:proofErr w:type="spellEnd"/>
      <w:r w:rsidRPr="007447AA">
        <w:rPr>
          <w:rFonts w:ascii="Times New Roman" w:hAnsi="Times New Roman"/>
          <w:color w:val="000000" w:themeColor="text1"/>
          <w:shd w:val="clear" w:color="auto" w:fill="FFFFFF"/>
        </w:rPr>
        <w:t>, 29199831</w:t>
      </w:r>
    </w:p>
    <w:p w:rsidR="007447AA" w:rsidRPr="00664C20" w:rsidRDefault="007447AA" w:rsidP="00664C20">
      <w:pPr>
        <w:spacing w:after="200" w:line="360" w:lineRule="auto"/>
        <w:ind w:left="360"/>
        <w:rPr>
          <w:rFonts w:ascii="Times New Roman" w:hAnsi="Times New Roman"/>
          <w:lang w:val="lv-LV"/>
        </w:rPr>
      </w:pPr>
      <w:r w:rsidRPr="00664C20">
        <w:rPr>
          <w:rFonts w:ascii="Times New Roman" w:hAnsi="Times New Roman"/>
          <w:lang w:val="lv-LV"/>
        </w:rPr>
        <w:lastRenderedPageBreak/>
        <w:t xml:space="preserve">un tām ir jābūt pilnā komplektācijā.  </w:t>
      </w:r>
    </w:p>
    <w:p w:rsidR="007447AA" w:rsidRDefault="007447AA" w:rsidP="007447AA">
      <w:pPr>
        <w:pStyle w:val="NormalWeb"/>
        <w:shd w:val="clear" w:color="auto" w:fill="FFFFFF"/>
        <w:spacing w:before="0" w:after="0" w:line="360" w:lineRule="auto"/>
      </w:pPr>
      <w:r>
        <w:t>Naudas atmaksa tiek veikta izmantojot tādu pašu maksāšanas līdzekli, kādu klients izmantoja veicot darījumu. Pārdevējs par preci samaksāto naudas summu atgriež 3 kalendāru dienu laikā no Preces atgriešanas brīža. Pārdevējs patur savas tiesības neatmaksāt Preces un pakalpojuma samaksu tikmēr, kamēr Klients nebūs preci atgriezis vai iesniedzis par Preces nosūtīšanu apliecinošus dokumentus.</w:t>
      </w:r>
    </w:p>
    <w:p w:rsidR="007447AA" w:rsidRDefault="007447AA" w:rsidP="007447AA">
      <w:pPr>
        <w:pStyle w:val="NormalWeb"/>
        <w:shd w:val="clear" w:color="auto" w:fill="FFFFFF"/>
        <w:spacing w:before="0" w:after="0" w:line="360" w:lineRule="auto"/>
      </w:pPr>
      <w:r>
        <w:t>Pārdevējs patur tiesības Klientam atteikt izmantot atteikuma tiesības vai ieturēt kompensācijas maksu gadījumā, ja Prece ir bojāta, lietošanas laikā nevērīgi izturoties pret preci vai neievērojot instrukcijas norādījumus, ja ir nozaudēts Preces oriģinālais iepakojums vai ja tās iepakojums ir būtiski bojāts.</w:t>
      </w:r>
    </w:p>
    <w:p w:rsidR="00521B6B" w:rsidRDefault="00521B6B" w:rsidP="007447AA">
      <w:pPr>
        <w:spacing w:after="200" w:line="360" w:lineRule="auto"/>
        <w:rPr>
          <w:rFonts w:ascii="Times New Roman" w:eastAsia="Arial" w:hAnsi="Times New Roman"/>
          <w:b/>
          <w:bCs/>
          <w:u w:val="single"/>
          <w:lang w:val="lv-LV"/>
        </w:rPr>
      </w:pPr>
    </w:p>
    <w:p w:rsidR="007447AA" w:rsidRDefault="007447AA" w:rsidP="007447AA">
      <w:pPr>
        <w:spacing w:after="200" w:line="360" w:lineRule="auto"/>
        <w:rPr>
          <w:rFonts w:ascii="Times New Roman" w:eastAsia="Arial" w:hAnsi="Times New Roman"/>
          <w:lang w:val="lv-LV"/>
        </w:rPr>
      </w:pPr>
      <w:r>
        <w:rPr>
          <w:rFonts w:ascii="Times New Roman" w:eastAsia="Arial" w:hAnsi="Times New Roman"/>
          <w:b/>
          <w:bCs/>
          <w:u w:val="single"/>
          <w:lang w:val="lv-LV"/>
        </w:rPr>
        <w:t>Strīdu risināšanas noteikumi</w:t>
      </w:r>
    </w:p>
    <w:p w:rsidR="007447AA" w:rsidRDefault="007447AA" w:rsidP="007447AA">
      <w:pPr>
        <w:shd w:val="clear" w:color="auto" w:fill="FFFFFF"/>
        <w:spacing w:before="100" w:after="100" w:line="360" w:lineRule="auto"/>
        <w:rPr>
          <w:rFonts w:ascii="Times New Roman" w:hAnsi="Times New Roman"/>
          <w:lang w:val="lv-LV"/>
        </w:rPr>
      </w:pPr>
      <w:r>
        <w:rPr>
          <w:rFonts w:ascii="Times New Roman" w:hAnsi="Times New Roman"/>
          <w:lang w:val="lv-LV"/>
        </w:rPr>
        <w:t>Visus strīdus, kas radīsies starp Klientu un Pārdevēju, vai kas radīsies saistībā ar Preču pirkumiem, Puses centīsies risināt savstarpēju sarunu vai sarakstes veidā ar mērķi panākt abpusēji izdevīgu un pieņemamu risinājumu.</w:t>
      </w:r>
    </w:p>
    <w:p w:rsidR="007447AA" w:rsidRPr="00C470D0" w:rsidRDefault="007447AA" w:rsidP="007447AA">
      <w:pPr>
        <w:shd w:val="clear" w:color="auto" w:fill="FFFFFF"/>
        <w:spacing w:before="100" w:after="100" w:line="360" w:lineRule="auto"/>
        <w:rPr>
          <w:rFonts w:ascii="Times New Roman" w:hAnsi="Times New Roman"/>
          <w:lang w:val="lv-LV"/>
        </w:rPr>
      </w:pPr>
      <w:r>
        <w:rPr>
          <w:rFonts w:ascii="Times New Roman" w:hAnsi="Times New Roman"/>
          <w:lang w:val="lv-LV"/>
        </w:rPr>
        <w:t>Ja strīdu neizdosies atrisinās sarunu vai sarakstes veidā, Puses strīdu risinās LR tiesā, ievērojot Latvijas Republikas normatīvos aktus.</w:t>
      </w:r>
    </w:p>
    <w:p w:rsidR="007447AA" w:rsidRDefault="007447AA" w:rsidP="007447AA">
      <w:pPr>
        <w:spacing w:after="200" w:line="360" w:lineRule="auto"/>
        <w:rPr>
          <w:rFonts w:ascii="Times New Roman" w:hAnsi="Times New Roman"/>
          <w:lang w:val="lv-LV"/>
        </w:rPr>
      </w:pPr>
      <w:r>
        <w:rPr>
          <w:rFonts w:ascii="Times New Roman" w:hAnsi="Times New Roman"/>
          <w:lang w:val="lv-LV"/>
        </w:rPr>
        <w:t>Sūdzību par preču pieejamību vai kvalitāti lūdzam iesniegt elektroniski, nosūtot uz elektroniskā pasta adresi</w:t>
      </w:r>
      <w:r>
        <w:rPr>
          <w:lang w:val="lv-LV"/>
        </w:rPr>
        <w:t xml:space="preserve"> </w:t>
      </w:r>
      <w:hyperlink r:id="rId6" w:history="1">
        <w:r w:rsidRPr="00F0236D">
          <w:rPr>
            <w:rStyle w:val="Hyperlink"/>
            <w:lang w:val="lv-LV"/>
          </w:rPr>
          <w:t>santa@santa-gulbedne.lv</w:t>
        </w:r>
      </w:hyperlink>
      <w:r>
        <w:rPr>
          <w:lang w:val="lv-LV"/>
        </w:rPr>
        <w:t xml:space="preserve"> </w:t>
      </w:r>
      <w:r>
        <w:rPr>
          <w:rFonts w:ascii="Times New Roman" w:hAnsi="Times New Roman"/>
          <w:lang w:val="lv-LV"/>
        </w:rPr>
        <w:t xml:space="preserve">vai </w:t>
      </w:r>
      <w:proofErr w:type="spellStart"/>
      <w:r>
        <w:rPr>
          <w:rFonts w:ascii="Times New Roman" w:hAnsi="Times New Roman"/>
          <w:lang w:val="lv-LV"/>
        </w:rPr>
        <w:t>rakstveidā</w:t>
      </w:r>
      <w:proofErr w:type="spellEnd"/>
      <w:r>
        <w:rPr>
          <w:rFonts w:ascii="Times New Roman" w:hAnsi="Times New Roman"/>
          <w:lang w:val="lv-LV"/>
        </w:rPr>
        <w:t xml:space="preserve">, nosūtot uz adresi </w:t>
      </w:r>
    </w:p>
    <w:p w:rsidR="007447AA" w:rsidRDefault="00664C20" w:rsidP="007447AA">
      <w:pPr>
        <w:pStyle w:val="ListParagraph"/>
        <w:numPr>
          <w:ilvl w:val="0"/>
          <w:numId w:val="3"/>
        </w:numPr>
        <w:spacing w:after="200" w:line="360" w:lineRule="auto"/>
        <w:rPr>
          <w:rFonts w:ascii="Times New Roman" w:hAnsi="Times New Roman"/>
          <w:lang w:val="lv-LV"/>
        </w:rPr>
      </w:pPr>
      <w:r>
        <w:rPr>
          <w:rFonts w:ascii="Times New Roman" w:hAnsi="Times New Roman"/>
          <w:lang w:val="lv-LV"/>
        </w:rPr>
        <w:t xml:space="preserve">Ar Latvijas Pasta starpniecību: </w:t>
      </w:r>
      <w:r w:rsidR="007447AA" w:rsidRPr="007447AA">
        <w:rPr>
          <w:rFonts w:ascii="Times New Roman" w:hAnsi="Times New Roman"/>
          <w:lang w:val="lv-LV"/>
        </w:rPr>
        <w:t xml:space="preserve">SIA S.MEDNES  “SIA SANTA”, Rīgas iela 41, Gulbene, LV-4401. </w:t>
      </w:r>
    </w:p>
    <w:p w:rsidR="007447AA" w:rsidRPr="007447AA" w:rsidRDefault="007447AA" w:rsidP="007447AA">
      <w:pPr>
        <w:pStyle w:val="ListParagraph"/>
        <w:numPr>
          <w:ilvl w:val="0"/>
          <w:numId w:val="3"/>
        </w:numPr>
        <w:spacing w:after="200" w:line="360" w:lineRule="auto"/>
        <w:rPr>
          <w:rFonts w:ascii="Times New Roman" w:hAnsi="Times New Roman"/>
          <w:color w:val="000000" w:themeColor="text1"/>
          <w:lang w:val="lv-LV"/>
        </w:rPr>
      </w:pPr>
      <w:proofErr w:type="spellStart"/>
      <w:r w:rsidRPr="007447AA">
        <w:rPr>
          <w:rFonts w:ascii="Times New Roman" w:hAnsi="Times New Roman"/>
          <w:color w:val="000000" w:themeColor="text1"/>
          <w:shd w:val="clear" w:color="auto" w:fill="FFFFFF"/>
        </w:rPr>
        <w:t>Ar</w:t>
      </w:r>
      <w:proofErr w:type="spellEnd"/>
      <w:r w:rsidRPr="007447AA">
        <w:rPr>
          <w:rFonts w:ascii="Times New Roman" w:hAnsi="Times New Roman"/>
          <w:color w:val="000000" w:themeColor="text1"/>
          <w:shd w:val="clear" w:color="auto" w:fill="FFFFFF"/>
        </w:rPr>
        <w:t xml:space="preserve"> OMNIVA </w:t>
      </w:r>
      <w:proofErr w:type="spellStart"/>
      <w:r w:rsidRPr="007447AA">
        <w:rPr>
          <w:rFonts w:ascii="Times New Roman" w:hAnsi="Times New Roman"/>
          <w:color w:val="000000" w:themeColor="text1"/>
          <w:shd w:val="clear" w:color="auto" w:fill="FFFFFF"/>
        </w:rPr>
        <w:t>starpniecību</w:t>
      </w:r>
      <w:proofErr w:type="spellEnd"/>
      <w:r w:rsidR="00664C20">
        <w:rPr>
          <w:rFonts w:ascii="Times New Roman" w:hAnsi="Times New Roman"/>
          <w:color w:val="000000" w:themeColor="text1"/>
          <w:shd w:val="clear" w:color="auto" w:fill="FFFFFF"/>
        </w:rPr>
        <w:t>:</w:t>
      </w:r>
      <w:r w:rsidRPr="007447AA">
        <w:rPr>
          <w:rFonts w:ascii="Times New Roman" w:hAnsi="Times New Roman"/>
          <w:color w:val="000000" w:themeColor="text1"/>
          <w:shd w:val="clear" w:color="auto" w:fill="FFFFFF"/>
        </w:rPr>
        <w:t xml:space="preserve"> SIA </w:t>
      </w:r>
      <w:proofErr w:type="spellStart"/>
      <w:proofErr w:type="gramStart"/>
      <w:r w:rsidRPr="007447AA">
        <w:rPr>
          <w:rFonts w:ascii="Times New Roman" w:hAnsi="Times New Roman"/>
          <w:color w:val="000000" w:themeColor="text1"/>
          <w:shd w:val="clear" w:color="auto" w:fill="FFFFFF"/>
        </w:rPr>
        <w:t>S.Mednes</w:t>
      </w:r>
      <w:proofErr w:type="spellEnd"/>
      <w:proofErr w:type="gramEnd"/>
      <w:r w:rsidRPr="007447AA">
        <w:rPr>
          <w:rFonts w:ascii="Times New Roman" w:hAnsi="Times New Roman"/>
          <w:color w:val="000000" w:themeColor="text1"/>
          <w:shd w:val="clear" w:color="auto" w:fill="FFFFFF"/>
        </w:rPr>
        <w:t xml:space="preserve"> SIA Santa, </w:t>
      </w:r>
      <w:proofErr w:type="spellStart"/>
      <w:r w:rsidRPr="007447AA">
        <w:rPr>
          <w:rFonts w:ascii="Times New Roman" w:hAnsi="Times New Roman"/>
          <w:color w:val="000000" w:themeColor="text1"/>
          <w:shd w:val="clear" w:color="auto" w:fill="FFFFFF"/>
        </w:rPr>
        <w:t>Gulbene</w:t>
      </w:r>
      <w:proofErr w:type="spellEnd"/>
      <w:r w:rsidRPr="007447AA">
        <w:rPr>
          <w:rFonts w:ascii="Times New Roman" w:hAnsi="Times New Roman"/>
          <w:color w:val="000000" w:themeColor="text1"/>
          <w:shd w:val="clear" w:color="auto" w:fill="FFFFFF"/>
        </w:rPr>
        <w:t xml:space="preserve">, </w:t>
      </w:r>
      <w:proofErr w:type="spellStart"/>
      <w:r w:rsidRPr="007447AA">
        <w:rPr>
          <w:rFonts w:ascii="Times New Roman" w:hAnsi="Times New Roman"/>
          <w:color w:val="000000" w:themeColor="text1"/>
          <w:shd w:val="clear" w:color="auto" w:fill="FFFFFF"/>
        </w:rPr>
        <w:t>Nākotnes</w:t>
      </w:r>
      <w:proofErr w:type="spellEnd"/>
      <w:r w:rsidRPr="007447AA">
        <w:rPr>
          <w:rFonts w:ascii="Times New Roman" w:hAnsi="Times New Roman"/>
          <w:color w:val="000000" w:themeColor="text1"/>
          <w:shd w:val="clear" w:color="auto" w:fill="FFFFFF"/>
        </w:rPr>
        <w:t xml:space="preserve"> </w:t>
      </w:r>
      <w:proofErr w:type="spellStart"/>
      <w:r w:rsidRPr="007447AA">
        <w:rPr>
          <w:rFonts w:ascii="Times New Roman" w:hAnsi="Times New Roman"/>
          <w:color w:val="000000" w:themeColor="text1"/>
          <w:shd w:val="clear" w:color="auto" w:fill="FFFFFF"/>
        </w:rPr>
        <w:t>ielas</w:t>
      </w:r>
      <w:proofErr w:type="spellEnd"/>
      <w:r w:rsidRPr="007447AA">
        <w:rPr>
          <w:rFonts w:ascii="Times New Roman" w:hAnsi="Times New Roman"/>
          <w:color w:val="000000" w:themeColor="text1"/>
          <w:shd w:val="clear" w:color="auto" w:fill="FFFFFF"/>
        </w:rPr>
        <w:t xml:space="preserve"> TOP </w:t>
      </w:r>
      <w:proofErr w:type="spellStart"/>
      <w:r w:rsidRPr="007447AA">
        <w:rPr>
          <w:rFonts w:ascii="Times New Roman" w:hAnsi="Times New Roman"/>
          <w:color w:val="000000" w:themeColor="text1"/>
          <w:shd w:val="clear" w:color="auto" w:fill="FFFFFF"/>
        </w:rPr>
        <w:t>pakomāts</w:t>
      </w:r>
      <w:proofErr w:type="spellEnd"/>
      <w:r w:rsidRPr="007447AA">
        <w:rPr>
          <w:rFonts w:ascii="Times New Roman" w:hAnsi="Times New Roman"/>
          <w:color w:val="000000" w:themeColor="text1"/>
          <w:shd w:val="clear" w:color="auto" w:fill="FFFFFF"/>
        </w:rPr>
        <w:t>, 29199831</w:t>
      </w:r>
    </w:p>
    <w:p w:rsidR="007447AA" w:rsidRPr="007447AA" w:rsidRDefault="007447AA" w:rsidP="007447AA">
      <w:pPr>
        <w:spacing w:after="200" w:line="360" w:lineRule="auto"/>
        <w:ind w:left="360"/>
        <w:rPr>
          <w:rFonts w:ascii="Times New Roman" w:hAnsi="Times New Roman"/>
          <w:lang w:val="lv-LV"/>
        </w:rPr>
      </w:pPr>
      <w:r w:rsidRPr="007447AA">
        <w:rPr>
          <w:rFonts w:ascii="Times New Roman" w:hAnsi="Times New Roman"/>
          <w:lang w:val="lv-LV"/>
        </w:rPr>
        <w:t>Sūdzība tiks izskatīta 7 (septiņu) darba dienu laikā no sūdzības saņemšanas dienās, atbildi nosūtot uz sūdzībā norādīto saziņas adresi.</w:t>
      </w:r>
      <w:r w:rsidRPr="007447AA">
        <w:rPr>
          <w:rFonts w:ascii="Times New Roman" w:hAnsi="Times New Roman"/>
          <w:lang w:val="lv-LV"/>
        </w:rPr>
        <w:br/>
        <w:t>Ja sūdzība tiks atzīta par nepamatotu un Jūs sūdzības atzīšanai par nepamatotu nepiekritīsiet, Jums ir tiesības izmantot normatīvajos aktos noteiktās alternatīvo strīdu risināšanas iespējas.</w:t>
      </w:r>
      <w:r w:rsidRPr="007447AA">
        <w:rPr>
          <w:rFonts w:ascii="Times New Roman" w:hAnsi="Times New Roman"/>
          <w:lang w:val="lv-LV"/>
        </w:rPr>
        <w:br/>
        <w:t xml:space="preserve">Informācija par </w:t>
      </w:r>
      <w:proofErr w:type="spellStart"/>
      <w:r w:rsidRPr="007447AA">
        <w:rPr>
          <w:rFonts w:ascii="Times New Roman" w:hAnsi="Times New Roman"/>
          <w:lang w:val="lv-LV"/>
        </w:rPr>
        <w:t>ārpustiesas</w:t>
      </w:r>
      <w:proofErr w:type="spellEnd"/>
      <w:r w:rsidRPr="007447AA">
        <w:rPr>
          <w:rFonts w:ascii="Times New Roman" w:hAnsi="Times New Roman"/>
          <w:lang w:val="lv-LV"/>
        </w:rPr>
        <w:t xml:space="preserve"> strīdu risināšanas iespējām un </w:t>
      </w:r>
      <w:proofErr w:type="spellStart"/>
      <w:r w:rsidRPr="007447AA">
        <w:rPr>
          <w:rFonts w:ascii="Times New Roman" w:hAnsi="Times New Roman"/>
          <w:lang w:val="lv-LV"/>
        </w:rPr>
        <w:t>ārpustiesas</w:t>
      </w:r>
      <w:proofErr w:type="spellEnd"/>
      <w:r w:rsidRPr="007447AA">
        <w:rPr>
          <w:rFonts w:ascii="Times New Roman" w:hAnsi="Times New Roman"/>
          <w:lang w:val="lv-LV"/>
        </w:rPr>
        <w:t xml:space="preserve"> strīdu risinātājiem:</w:t>
      </w:r>
    </w:p>
    <w:p w:rsidR="007447AA" w:rsidRDefault="00000000" w:rsidP="007447AA">
      <w:pPr>
        <w:spacing w:after="200" w:line="360" w:lineRule="auto"/>
        <w:rPr>
          <w:lang w:val="lv-LV"/>
        </w:rPr>
      </w:pPr>
      <w:hyperlink r:id="rId7" w:history="1">
        <w:r w:rsidR="007447AA" w:rsidRPr="00B45AA9">
          <w:rPr>
            <w:rStyle w:val="Hyperlink"/>
            <w:lang w:val="lv-LV"/>
          </w:rPr>
          <w:t>http://www.ptac.gov.lv/lv/content/stridu-risinasanas-process</w:t>
        </w:r>
      </w:hyperlink>
    </w:p>
    <w:p w:rsidR="007447AA" w:rsidRPr="006F72C7" w:rsidRDefault="00000000" w:rsidP="006F72C7">
      <w:pPr>
        <w:spacing w:after="200" w:line="360" w:lineRule="auto"/>
        <w:rPr>
          <w:lang w:val="lv-LV"/>
        </w:rPr>
      </w:pPr>
      <w:hyperlink r:id="rId8" w:history="1">
        <w:r w:rsidR="007447AA" w:rsidRPr="00B45AA9">
          <w:rPr>
            <w:rStyle w:val="Hyperlink"/>
            <w:lang w:val="lv-LV"/>
          </w:rPr>
          <w:t>http://www.ptac.gov.lv/lv/content/arpustiesas-pateretaju-stridu-risinataju-datubaze</w:t>
        </w:r>
      </w:hyperlink>
    </w:p>
    <w:sectPr w:rsidR="007447AA" w:rsidRPr="006F7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8064240"/>
    <w:name w:val="WWNum6"/>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52E15833"/>
    <w:multiLevelType w:val="hybridMultilevel"/>
    <w:tmpl w:val="B9FE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37C66"/>
    <w:multiLevelType w:val="hybridMultilevel"/>
    <w:tmpl w:val="75F8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702827">
    <w:abstractNumId w:val="0"/>
  </w:num>
  <w:num w:numId="2" w16cid:durableId="884874218">
    <w:abstractNumId w:val="1"/>
  </w:num>
  <w:num w:numId="3" w16cid:durableId="856961953">
    <w:abstractNumId w:val="3"/>
  </w:num>
  <w:num w:numId="4" w16cid:durableId="1412965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AA"/>
    <w:rsid w:val="00054024"/>
    <w:rsid w:val="00110134"/>
    <w:rsid w:val="004260D6"/>
    <w:rsid w:val="005045BC"/>
    <w:rsid w:val="00521B6B"/>
    <w:rsid w:val="00664C20"/>
    <w:rsid w:val="006F5669"/>
    <w:rsid w:val="006F72C7"/>
    <w:rsid w:val="007447AA"/>
    <w:rsid w:val="007B32EF"/>
    <w:rsid w:val="00B16B60"/>
    <w:rsid w:val="00C845A5"/>
    <w:rsid w:val="00EA675A"/>
    <w:rsid w:val="00EB5E23"/>
    <w:rsid w:val="00F26F23"/>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3FD2883"/>
  <w15:chartTrackingRefBased/>
  <w15:docId w15:val="{6C038603-76E7-F24B-BEED-9F70D4CA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47AA"/>
    <w:rPr>
      <w:color w:val="0000FF"/>
      <w:u w:val="single"/>
    </w:rPr>
  </w:style>
  <w:style w:type="paragraph" w:styleId="ListParagraph">
    <w:name w:val="List Paragraph"/>
    <w:basedOn w:val="Normal"/>
    <w:qFormat/>
    <w:rsid w:val="007447AA"/>
    <w:pPr>
      <w:suppressAutoHyphens/>
      <w:ind w:left="720"/>
    </w:pPr>
    <w:rPr>
      <w:rFonts w:ascii="Arial" w:eastAsia="Times New Roman" w:hAnsi="Arial" w:cs="Times New Roman"/>
      <w:sz w:val="20"/>
      <w:szCs w:val="20"/>
      <w:lang w:val="en-GB" w:eastAsia="ar-SA"/>
    </w:rPr>
  </w:style>
  <w:style w:type="paragraph" w:styleId="NormalWeb">
    <w:name w:val="Normal (Web)"/>
    <w:basedOn w:val="Normal"/>
    <w:rsid w:val="007447AA"/>
    <w:pPr>
      <w:suppressAutoHyphens/>
      <w:spacing w:before="100" w:after="100"/>
    </w:pPr>
    <w:rPr>
      <w:rFonts w:ascii="Times New Roman" w:eastAsia="Times New Roman" w:hAnsi="Times New Roman" w:cs="Times New Roman"/>
      <w:lang w:val="lv-LV" w:eastAsia="ar-SA"/>
    </w:rPr>
  </w:style>
  <w:style w:type="character" w:styleId="UnresolvedMention">
    <w:name w:val="Unresolved Mention"/>
    <w:basedOn w:val="DefaultParagraphFont"/>
    <w:uiPriority w:val="99"/>
    <w:semiHidden/>
    <w:unhideWhenUsed/>
    <w:rsid w:val="00744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c.gov.lv/lv/content/arpustiesas-pateretaju-stridu-risinataju-datubaze" TargetMode="External"/><Relationship Id="rId3" Type="http://schemas.openxmlformats.org/officeDocument/2006/relationships/settings" Target="settings.xml"/><Relationship Id="rId7" Type="http://schemas.openxmlformats.org/officeDocument/2006/relationships/hyperlink" Target="http://www.ptac.gov.lv/lv/content/stridu-risinasanas-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ta@santa-gulbedne.lv" TargetMode="External"/><Relationship Id="rId5" Type="http://schemas.openxmlformats.org/officeDocument/2006/relationships/hyperlink" Target="http://www.santaveika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Medne</dc:creator>
  <cp:keywords/>
  <dc:description/>
  <cp:lastModifiedBy>Laura Medne</cp:lastModifiedBy>
  <cp:revision>10</cp:revision>
  <dcterms:created xsi:type="dcterms:W3CDTF">2024-02-15T21:38:00Z</dcterms:created>
  <dcterms:modified xsi:type="dcterms:W3CDTF">2024-02-16T07:53:00Z</dcterms:modified>
</cp:coreProperties>
</file>